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0E120" w14:textId="77777777" w:rsidR="00C41806" w:rsidRPr="00313F18" w:rsidRDefault="00C41806" w:rsidP="00C41806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5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 xml:space="preserve">до Інструкції щодо підготовки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бюджетної пропозиції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(пункт 7 розділу III)</w:t>
      </w:r>
    </w:p>
    <w:p w14:paraId="7F192B77" w14:textId="77777777" w:rsidR="00C41806" w:rsidRPr="00660236" w:rsidRDefault="00C41806" w:rsidP="00C41806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660236">
        <w:rPr>
          <w:rFonts w:ascii="Times New Roman" w:hAnsi="Times New Roman" w:cs="Times New Roman"/>
          <w:w w:val="100"/>
          <w:sz w:val="28"/>
          <w:szCs w:val="28"/>
        </w:rPr>
        <w:t xml:space="preserve">Показники міжбюджетних трансфертів (іншим місцевим бюджетам), </w:t>
      </w:r>
      <w:r w:rsidRPr="00660236">
        <w:rPr>
          <w:rFonts w:ascii="Times New Roman" w:hAnsi="Times New Roman" w:cs="Times New Roman"/>
          <w:w w:val="100"/>
          <w:sz w:val="28"/>
          <w:szCs w:val="28"/>
        </w:rPr>
        <w:br/>
        <w:t>які передбачаються в прогнозі місцевого бюджету,</w:t>
      </w:r>
      <w:r w:rsidRPr="00660236">
        <w:rPr>
          <w:rFonts w:ascii="Times New Roman" w:hAnsi="Times New Roman" w:cs="Times New Roman"/>
          <w:w w:val="100"/>
          <w:sz w:val="28"/>
          <w:szCs w:val="28"/>
        </w:rPr>
        <w:br/>
        <w:t>на 20___–20___ роки</w:t>
      </w:r>
    </w:p>
    <w:tbl>
      <w:tblPr>
        <w:tblW w:w="1516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577"/>
        <w:gridCol w:w="4253"/>
        <w:gridCol w:w="2268"/>
        <w:gridCol w:w="1843"/>
      </w:tblGrid>
      <w:tr w:rsidR="00C41806" w:rsidRPr="00313F18" w14:paraId="77823359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3A55FD5" w14:textId="77777777" w:rsidR="00C41806" w:rsidRPr="00313F18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A5A1B8F" w14:textId="77777777" w:rsidR="00C41806" w:rsidRPr="00313F18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6DE02B17" w14:textId="77777777" w:rsidR="00C41806" w:rsidRPr="00313F18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надавача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BE21228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3ADF6BA9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8321826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4D536E8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2A8389A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2A902903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C41806" w:rsidRPr="00313F18" w14:paraId="6710B736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8F8E6AD" w14:textId="77777777" w:rsidR="00C41806" w:rsidRPr="00313F18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FB652BD" w14:textId="77777777" w:rsidR="00C41806" w:rsidRPr="00313F18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7090F8F8" w14:textId="77777777" w:rsidR="00C41806" w:rsidRPr="00313F18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отримувача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4AC39E8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5E363DD7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1EF42A9" w14:textId="77777777" w:rsidR="00C41806" w:rsidRPr="00313F18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2DD3A44" w14:textId="77777777" w:rsidR="00C41806" w:rsidRPr="00313F18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C11199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AC30A47" w14:textId="77777777" w:rsidR="00C41806" w:rsidRPr="00313F18" w:rsidRDefault="00C41806" w:rsidP="00C41806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11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7088"/>
        <w:gridCol w:w="1559"/>
        <w:gridCol w:w="1559"/>
        <w:gridCol w:w="1418"/>
        <w:gridCol w:w="6"/>
      </w:tblGrid>
      <w:tr w:rsidR="00C41806" w:rsidRPr="00313F18" w14:paraId="5329812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E23AF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Код </w:t>
            </w: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5B948B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Найменування трансферту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5E5329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60A954B6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23BE08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053E12AD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5F1B30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10A2DDF4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</w:tr>
      <w:tr w:rsidR="00C41806" w:rsidRPr="00313F18" w14:paraId="5C7467AA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B9E42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0350EC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444CD2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43DB06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363AA4" w14:textId="77777777" w:rsidR="00C41806" w:rsidRPr="00313F18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5</w:t>
            </w:r>
          </w:p>
        </w:tc>
      </w:tr>
      <w:tr w:rsidR="00C41806" w:rsidRPr="00313F18" w14:paraId="0A02778D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9C689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4"/>
                <w:szCs w:val="24"/>
              </w:rPr>
              <w:t>I. Трансферти із загального фонду бюджету</w:t>
            </w:r>
          </w:p>
        </w:tc>
      </w:tr>
      <w:tr w:rsidR="00C41806" w:rsidRPr="00313F18" w14:paraId="63420AB2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B1006A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9B21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1A5B9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9F78C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A656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5917046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A1316B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1BF24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розділом 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3ED039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6F633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DFADB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0278CB1E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046CB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4"/>
                <w:szCs w:val="24"/>
              </w:rPr>
              <w:t>II. Трансферти зі спеціального фонду бюджету</w:t>
            </w:r>
          </w:p>
        </w:tc>
      </w:tr>
      <w:tr w:rsidR="00C41806" w:rsidRPr="00313F18" w14:paraId="3C6C50A5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14EA8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772D5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12643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9AE85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F6BED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6FB5EA3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5E9300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A1E4D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розділом 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92565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0C8116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C10A54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6A9B1F1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E6440D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D7015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за розділами I та II, у 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51827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05CDFE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BC51CF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4355388C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043AE6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547454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FF8E23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FCA378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17E266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41806" w:rsidRPr="00313F18" w14:paraId="3CE86199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67365D" w14:textId="77777777" w:rsidR="00C41806" w:rsidRPr="00313F18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9D7005" w14:textId="77777777" w:rsidR="00C41806" w:rsidRPr="00313F18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F284F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1A5D40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85882" w14:textId="77777777" w:rsidR="00C41806" w:rsidRPr="00313F18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14:paraId="63A06D8E" w14:textId="77777777" w:rsidR="00F12C76" w:rsidRDefault="00F12C76" w:rsidP="00C41806">
      <w:pPr>
        <w:spacing w:after="0"/>
        <w:ind w:firstLine="709"/>
        <w:jc w:val="both"/>
      </w:pPr>
    </w:p>
    <w:sectPr w:rsidR="00F12C76" w:rsidSect="00C41806">
      <w:pgSz w:w="16838" w:h="11906" w:orient="landscape"/>
      <w:pgMar w:top="142" w:right="850" w:bottom="14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EDAC7" w14:textId="77777777" w:rsidR="00FE507A" w:rsidRDefault="00FE507A" w:rsidP="009A0479">
      <w:pPr>
        <w:spacing w:after="0" w:line="240" w:lineRule="auto"/>
      </w:pPr>
      <w:r>
        <w:separator/>
      </w:r>
    </w:p>
  </w:endnote>
  <w:endnote w:type="continuationSeparator" w:id="0">
    <w:p w14:paraId="46F2E7F7" w14:textId="77777777" w:rsidR="00FE507A" w:rsidRDefault="00FE507A" w:rsidP="009A0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4E15F" w14:textId="77777777" w:rsidR="00FE507A" w:rsidRDefault="00FE507A" w:rsidP="009A0479">
      <w:pPr>
        <w:spacing w:after="0" w:line="240" w:lineRule="auto"/>
      </w:pPr>
      <w:r>
        <w:separator/>
      </w:r>
    </w:p>
  </w:footnote>
  <w:footnote w:type="continuationSeparator" w:id="0">
    <w:p w14:paraId="2C8CAAB5" w14:textId="77777777" w:rsidR="00FE507A" w:rsidRDefault="00FE507A" w:rsidP="009A0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06"/>
    <w:rsid w:val="003F67D0"/>
    <w:rsid w:val="005E1461"/>
    <w:rsid w:val="006C0B77"/>
    <w:rsid w:val="008242FF"/>
    <w:rsid w:val="00870751"/>
    <w:rsid w:val="00922C48"/>
    <w:rsid w:val="009A0479"/>
    <w:rsid w:val="00B915B7"/>
    <w:rsid w:val="00C41806"/>
    <w:rsid w:val="00EA59DF"/>
    <w:rsid w:val="00EE4070"/>
    <w:rsid w:val="00F12C76"/>
    <w:rsid w:val="00F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D71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80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418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4180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4180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4180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4180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4180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4180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4180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4180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2025-07-02T08:38:00Z</dcterms:created>
  <dcterms:modified xsi:type="dcterms:W3CDTF">2025-07-02T08:38:00Z</dcterms:modified>
</cp:coreProperties>
</file>